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F394" w14:textId="77777777" w:rsidR="0017583D" w:rsidRPr="00A25BA5" w:rsidRDefault="008A6845" w:rsidP="006014B1">
      <w:pPr>
        <w:pStyle w:val="Heading1"/>
        <w:jc w:val="center"/>
        <w:rPr>
          <w:rFonts w:ascii="Arial Black" w:hAnsi="Arial Black"/>
          <w:b w:val="0"/>
          <w:sz w:val="20"/>
          <w:szCs w:val="20"/>
          <w:u w:val="single"/>
        </w:rPr>
      </w:pPr>
      <w:r w:rsidRPr="00A25BA5">
        <w:rPr>
          <w:rFonts w:ascii="Arial Black" w:hAnsi="Arial Black"/>
          <w:b w:val="0"/>
          <w:sz w:val="20"/>
          <w:szCs w:val="20"/>
          <w:u w:val="single"/>
        </w:rPr>
        <w:t>PRETORIA ROAD ALLOTMENT SOCIETY</w:t>
      </w:r>
      <w:r w:rsidR="006014B1" w:rsidRPr="00A25BA5">
        <w:rPr>
          <w:rFonts w:ascii="Arial Black" w:hAnsi="Arial Black"/>
          <w:b w:val="0"/>
          <w:sz w:val="20"/>
          <w:szCs w:val="20"/>
          <w:u w:val="single"/>
        </w:rPr>
        <w:t xml:space="preserve"> – MINUTES OF THE COMMITTEE MEETING HELD ON </w:t>
      </w:r>
      <w:r w:rsidR="00EE4365">
        <w:rPr>
          <w:rFonts w:ascii="Arial Black" w:hAnsi="Arial Black"/>
          <w:b w:val="0"/>
          <w:sz w:val="20"/>
          <w:szCs w:val="20"/>
          <w:u w:val="single"/>
        </w:rPr>
        <w:t>11</w:t>
      </w:r>
      <w:r w:rsidR="00EE4365" w:rsidRPr="00EE4365">
        <w:rPr>
          <w:rFonts w:ascii="Arial Black" w:hAnsi="Arial Black"/>
          <w:b w:val="0"/>
          <w:sz w:val="20"/>
          <w:szCs w:val="20"/>
          <w:u w:val="single"/>
          <w:vertAlign w:val="superscript"/>
        </w:rPr>
        <w:t>th</w:t>
      </w:r>
      <w:r w:rsidR="00EE4365">
        <w:rPr>
          <w:rFonts w:ascii="Arial Black" w:hAnsi="Arial Black"/>
          <w:b w:val="0"/>
          <w:sz w:val="20"/>
          <w:szCs w:val="20"/>
          <w:u w:val="single"/>
        </w:rPr>
        <w:t xml:space="preserve"> APRIL</w:t>
      </w:r>
      <w:r w:rsidR="006014B1" w:rsidRPr="00A25BA5">
        <w:rPr>
          <w:rFonts w:ascii="Arial Black" w:hAnsi="Arial Black"/>
          <w:b w:val="0"/>
          <w:sz w:val="20"/>
          <w:szCs w:val="20"/>
          <w:u w:val="single"/>
        </w:rPr>
        <w:t xml:space="preserve"> 202</w:t>
      </w:r>
      <w:r w:rsidR="004907D0" w:rsidRPr="00A25BA5">
        <w:rPr>
          <w:rFonts w:ascii="Arial Black" w:hAnsi="Arial Black"/>
          <w:b w:val="0"/>
          <w:sz w:val="20"/>
          <w:szCs w:val="20"/>
          <w:u w:val="single"/>
        </w:rPr>
        <w:t>1</w:t>
      </w:r>
      <w:r w:rsidR="006014B1" w:rsidRPr="00A25BA5">
        <w:rPr>
          <w:rFonts w:ascii="Arial Black" w:hAnsi="Arial Black"/>
          <w:b w:val="0"/>
          <w:sz w:val="20"/>
          <w:szCs w:val="20"/>
          <w:u w:val="single"/>
        </w:rPr>
        <w:t xml:space="preserve"> </w:t>
      </w:r>
    </w:p>
    <w:p w14:paraId="14E534E8" w14:textId="77777777" w:rsidR="00A25BA5" w:rsidRPr="00A25BA5" w:rsidRDefault="00A25BA5" w:rsidP="00A25BA5">
      <w:pPr>
        <w:spacing w:line="240" w:lineRule="auto"/>
        <w:contextualSpacing/>
        <w:rPr>
          <w:b/>
        </w:rPr>
      </w:pPr>
    </w:p>
    <w:p w14:paraId="382B6E57" w14:textId="77777777" w:rsidR="006014B1" w:rsidRPr="00B01DBA" w:rsidRDefault="008A6845" w:rsidP="00A25BA5">
      <w:pPr>
        <w:spacing w:line="240" w:lineRule="auto"/>
        <w:contextualSpacing/>
        <w:rPr>
          <w:b/>
        </w:rPr>
      </w:pPr>
      <w:r w:rsidRPr="00A25BA5">
        <w:rPr>
          <w:b/>
        </w:rPr>
        <w:t>Committee Members Present:</w:t>
      </w:r>
      <w:r w:rsidRPr="00B01DBA">
        <w:tab/>
      </w:r>
      <w:r w:rsidR="00B01DBA">
        <w:tab/>
      </w:r>
      <w:r w:rsidR="00DE2113" w:rsidRPr="00B01DBA">
        <w:rPr>
          <w:b/>
        </w:rPr>
        <w:t>Les Brooks – Chairman</w:t>
      </w:r>
    </w:p>
    <w:p w14:paraId="7534D313" w14:textId="77777777" w:rsidR="00A83CD1" w:rsidRPr="00B01DBA" w:rsidRDefault="0017583D" w:rsidP="00A25BA5">
      <w:pPr>
        <w:spacing w:line="240" w:lineRule="auto"/>
        <w:contextualSpacing/>
        <w:rPr>
          <w:b/>
        </w:rPr>
      </w:pPr>
      <w:r w:rsidRPr="00B01DBA">
        <w:rPr>
          <w:b/>
        </w:rPr>
        <w:tab/>
      </w:r>
      <w:r w:rsidRPr="00B01DBA">
        <w:rPr>
          <w:b/>
        </w:rPr>
        <w:tab/>
      </w:r>
      <w:r w:rsidRPr="00B01DBA">
        <w:rPr>
          <w:b/>
        </w:rPr>
        <w:tab/>
      </w:r>
      <w:r w:rsidR="008A6845" w:rsidRPr="00B01DBA">
        <w:rPr>
          <w:b/>
        </w:rPr>
        <w:tab/>
      </w:r>
      <w:r w:rsidR="001D7C97" w:rsidRPr="00B01DBA">
        <w:rPr>
          <w:b/>
        </w:rPr>
        <w:tab/>
      </w:r>
      <w:r w:rsidR="00054840" w:rsidRPr="00B01DBA">
        <w:rPr>
          <w:b/>
        </w:rPr>
        <w:t>Mike Stinchcomb</w:t>
      </w:r>
      <w:r w:rsidR="00A3553E" w:rsidRPr="00B01DBA">
        <w:rPr>
          <w:b/>
        </w:rPr>
        <w:t xml:space="preserve"> – Vice Chairma</w:t>
      </w:r>
      <w:r w:rsidR="006A4894" w:rsidRPr="00B01DBA">
        <w:rPr>
          <w:b/>
        </w:rPr>
        <w:t>n</w:t>
      </w:r>
    </w:p>
    <w:p w14:paraId="06926715" w14:textId="77777777" w:rsidR="00A83CD1" w:rsidRPr="00B01DBA" w:rsidRDefault="0017583D" w:rsidP="00A25BA5">
      <w:pPr>
        <w:spacing w:line="240" w:lineRule="auto"/>
        <w:contextualSpacing/>
        <w:rPr>
          <w:b/>
        </w:rPr>
      </w:pPr>
      <w:r w:rsidRPr="00B01DBA">
        <w:rPr>
          <w:b/>
        </w:rPr>
        <w:tab/>
      </w:r>
      <w:r w:rsidRPr="00B01DBA">
        <w:rPr>
          <w:b/>
        </w:rPr>
        <w:tab/>
      </w:r>
      <w:r w:rsidRPr="00B01DBA">
        <w:rPr>
          <w:b/>
        </w:rPr>
        <w:tab/>
      </w:r>
      <w:r w:rsidR="001D7C97" w:rsidRPr="00B01DBA">
        <w:rPr>
          <w:b/>
        </w:rPr>
        <w:tab/>
      </w:r>
      <w:r w:rsidR="001447CD" w:rsidRPr="00B01DBA">
        <w:rPr>
          <w:b/>
        </w:rPr>
        <w:tab/>
        <w:t>Dere</w:t>
      </w:r>
      <w:r w:rsidR="00A83CD1" w:rsidRPr="00B01DBA">
        <w:rPr>
          <w:b/>
        </w:rPr>
        <w:t>k Howell - Treasurer</w:t>
      </w:r>
    </w:p>
    <w:p w14:paraId="398948C0" w14:textId="77777777" w:rsidR="00A83CD1" w:rsidRPr="00B01DBA" w:rsidRDefault="0017583D" w:rsidP="00A25BA5">
      <w:pPr>
        <w:spacing w:line="240" w:lineRule="auto"/>
        <w:contextualSpacing/>
        <w:rPr>
          <w:b/>
        </w:rPr>
      </w:pPr>
      <w:r w:rsidRPr="00B01DBA">
        <w:rPr>
          <w:b/>
        </w:rPr>
        <w:tab/>
      </w:r>
      <w:r w:rsidRPr="00B01DBA">
        <w:rPr>
          <w:b/>
        </w:rPr>
        <w:tab/>
      </w:r>
      <w:r w:rsidRPr="00B01DBA">
        <w:rPr>
          <w:b/>
        </w:rPr>
        <w:tab/>
      </w:r>
      <w:r w:rsidR="00A83CD1" w:rsidRPr="00B01DBA">
        <w:rPr>
          <w:b/>
        </w:rPr>
        <w:tab/>
      </w:r>
      <w:r w:rsidR="001D7C97" w:rsidRPr="00B01DBA">
        <w:rPr>
          <w:b/>
        </w:rPr>
        <w:tab/>
      </w:r>
      <w:r w:rsidR="00A83CD1" w:rsidRPr="00B01DBA">
        <w:rPr>
          <w:b/>
        </w:rPr>
        <w:t>Diana Sidwell – Minute Secretary</w:t>
      </w:r>
    </w:p>
    <w:p w14:paraId="62B8C976" w14:textId="77777777" w:rsidR="00ED5854" w:rsidRPr="00B01DBA" w:rsidRDefault="0017583D" w:rsidP="00A25BA5">
      <w:pPr>
        <w:spacing w:line="240" w:lineRule="auto"/>
        <w:contextualSpacing/>
        <w:rPr>
          <w:b/>
        </w:rPr>
      </w:pPr>
      <w:r w:rsidRPr="00B01DBA">
        <w:rPr>
          <w:b/>
        </w:rPr>
        <w:tab/>
      </w:r>
      <w:r w:rsidRPr="00B01DBA">
        <w:rPr>
          <w:b/>
        </w:rPr>
        <w:tab/>
      </w:r>
      <w:r w:rsidRPr="00B01DBA">
        <w:rPr>
          <w:b/>
        </w:rPr>
        <w:tab/>
      </w:r>
      <w:r w:rsidR="00AB1D1C" w:rsidRPr="00B01DBA">
        <w:rPr>
          <w:b/>
        </w:rPr>
        <w:tab/>
      </w:r>
      <w:r w:rsidR="001D7C97" w:rsidRPr="00B01DBA">
        <w:rPr>
          <w:b/>
        </w:rPr>
        <w:tab/>
      </w:r>
      <w:r w:rsidR="00AB1D1C" w:rsidRPr="00B01DBA">
        <w:rPr>
          <w:b/>
        </w:rPr>
        <w:t>Doug Blackwell</w:t>
      </w:r>
      <w:r w:rsidR="004B6772" w:rsidRPr="00B01DBA">
        <w:rPr>
          <w:b/>
        </w:rPr>
        <w:t>-</w:t>
      </w:r>
      <w:r w:rsidR="00AB1D1C" w:rsidRPr="00B01DBA">
        <w:rPr>
          <w:b/>
        </w:rPr>
        <w:t xml:space="preserve"> Secretary</w:t>
      </w:r>
    </w:p>
    <w:p w14:paraId="66159A4B" w14:textId="77777777" w:rsidR="00EB4D08" w:rsidRDefault="0017583D" w:rsidP="00A25BA5">
      <w:pPr>
        <w:spacing w:line="240" w:lineRule="auto"/>
        <w:contextualSpacing/>
        <w:rPr>
          <w:b/>
        </w:rPr>
      </w:pPr>
      <w:r w:rsidRPr="00B01DBA">
        <w:rPr>
          <w:b/>
        </w:rPr>
        <w:tab/>
      </w:r>
      <w:r w:rsidRPr="00B01DBA">
        <w:rPr>
          <w:b/>
        </w:rPr>
        <w:tab/>
      </w:r>
      <w:r w:rsidRPr="00B01DBA">
        <w:rPr>
          <w:b/>
        </w:rPr>
        <w:tab/>
      </w:r>
      <w:r w:rsidR="003727BA" w:rsidRPr="00B01DBA">
        <w:rPr>
          <w:b/>
        </w:rPr>
        <w:tab/>
      </w:r>
      <w:r w:rsidR="001D7C97" w:rsidRPr="00B01DBA">
        <w:rPr>
          <w:b/>
        </w:rPr>
        <w:tab/>
      </w:r>
      <w:r w:rsidR="003727BA" w:rsidRPr="00B01DBA">
        <w:rPr>
          <w:b/>
        </w:rPr>
        <w:t>Mary Hayward</w:t>
      </w:r>
    </w:p>
    <w:p w14:paraId="65CD14B2" w14:textId="77777777" w:rsidR="004907D0" w:rsidRPr="00B01DBA" w:rsidRDefault="00EB4D08" w:rsidP="00A25BA5">
      <w:pPr>
        <w:spacing w:line="240" w:lineRule="auto"/>
        <w:contextualSpacing/>
        <w:rPr>
          <w:b/>
        </w:rPr>
      </w:pPr>
      <w:r>
        <w:rPr>
          <w:b/>
        </w:rPr>
        <w:tab/>
      </w:r>
      <w:r w:rsidR="004907D0" w:rsidRPr="00B01DBA">
        <w:rPr>
          <w:b/>
        </w:rPr>
        <w:tab/>
      </w:r>
      <w:r w:rsidR="004907D0" w:rsidRPr="00B01DBA">
        <w:rPr>
          <w:b/>
        </w:rPr>
        <w:tab/>
      </w:r>
      <w:r w:rsidR="004907D0" w:rsidRPr="00B01DBA">
        <w:rPr>
          <w:b/>
        </w:rPr>
        <w:tab/>
      </w:r>
      <w:r w:rsidR="001D7C97" w:rsidRPr="00B01DBA">
        <w:rPr>
          <w:b/>
        </w:rPr>
        <w:tab/>
      </w:r>
      <w:r w:rsidR="004907D0" w:rsidRPr="00B01DBA">
        <w:rPr>
          <w:b/>
        </w:rPr>
        <w:t>Norman Bradford</w:t>
      </w:r>
    </w:p>
    <w:p w14:paraId="079FEE9F" w14:textId="77777777" w:rsidR="004907D0" w:rsidRDefault="00EB4D08" w:rsidP="00A25BA5">
      <w:pPr>
        <w:spacing w:line="240" w:lineRule="auto"/>
        <w:contextualSpacing/>
        <w:rPr>
          <w:b/>
        </w:rPr>
      </w:pPr>
      <w:r>
        <w:rPr>
          <w:b/>
        </w:rPr>
        <w:t xml:space="preserve"> </w:t>
      </w:r>
      <w:r>
        <w:rPr>
          <w:b/>
        </w:rPr>
        <w:tab/>
      </w:r>
      <w:r w:rsidR="00AA2F25" w:rsidRPr="00B01DBA">
        <w:rPr>
          <w:b/>
        </w:rPr>
        <w:tab/>
      </w:r>
      <w:r w:rsidR="00AA2F25" w:rsidRPr="00B01DBA">
        <w:rPr>
          <w:b/>
        </w:rPr>
        <w:tab/>
      </w:r>
      <w:r w:rsidR="00AA2F25" w:rsidRPr="00B01DBA">
        <w:rPr>
          <w:b/>
        </w:rPr>
        <w:tab/>
      </w:r>
      <w:r w:rsidR="001D7C97" w:rsidRPr="00B01DBA">
        <w:rPr>
          <w:b/>
        </w:rPr>
        <w:tab/>
      </w:r>
      <w:r w:rsidR="00AA2F25" w:rsidRPr="00B01DBA">
        <w:rPr>
          <w:b/>
        </w:rPr>
        <w:t xml:space="preserve">Alex </w:t>
      </w:r>
      <w:proofErr w:type="spellStart"/>
      <w:r w:rsidR="00AA2F25" w:rsidRPr="00B01DBA">
        <w:rPr>
          <w:b/>
        </w:rPr>
        <w:t>Dommett</w:t>
      </w:r>
      <w:proofErr w:type="spellEnd"/>
    </w:p>
    <w:p w14:paraId="1D920A34" w14:textId="77777777" w:rsidR="00EE4365" w:rsidRDefault="00EE4365" w:rsidP="00A25BA5">
      <w:pPr>
        <w:spacing w:line="240" w:lineRule="auto"/>
        <w:contextualSpacing/>
        <w:rPr>
          <w:b/>
        </w:rPr>
      </w:pPr>
    </w:p>
    <w:p w14:paraId="069E2876" w14:textId="77777777" w:rsidR="00EE4365" w:rsidRPr="00B01DBA" w:rsidRDefault="00EE4365" w:rsidP="00A25BA5">
      <w:pPr>
        <w:spacing w:line="240" w:lineRule="auto"/>
        <w:contextualSpacing/>
        <w:rPr>
          <w:b/>
        </w:rPr>
      </w:pPr>
      <w:r>
        <w:rPr>
          <w:b/>
        </w:rPr>
        <w:t>Apologies:</w:t>
      </w:r>
      <w:r>
        <w:rPr>
          <w:b/>
        </w:rPr>
        <w:tab/>
      </w:r>
      <w:r>
        <w:rPr>
          <w:b/>
        </w:rPr>
        <w:tab/>
      </w:r>
      <w:r>
        <w:rPr>
          <w:b/>
        </w:rPr>
        <w:tab/>
      </w:r>
      <w:r>
        <w:rPr>
          <w:b/>
        </w:rPr>
        <w:tab/>
        <w:t>Terry Wall</w:t>
      </w:r>
    </w:p>
    <w:p w14:paraId="7C82F9DA" w14:textId="77777777" w:rsidR="002C14F8" w:rsidRPr="00A25BA5" w:rsidRDefault="003727BA" w:rsidP="00A25BA5">
      <w:pPr>
        <w:spacing w:line="240" w:lineRule="auto"/>
        <w:rPr>
          <w:b/>
          <w:sz w:val="20"/>
          <w:szCs w:val="20"/>
        </w:rPr>
      </w:pPr>
      <w:r w:rsidRPr="0017583D">
        <w:rPr>
          <w:b/>
          <w:sz w:val="20"/>
          <w:szCs w:val="20"/>
        </w:rPr>
        <w:tab/>
      </w:r>
      <w:r w:rsidRPr="0017583D">
        <w:rPr>
          <w:b/>
          <w:sz w:val="20"/>
          <w:szCs w:val="20"/>
        </w:rPr>
        <w:tab/>
      </w:r>
      <w:r w:rsidRPr="0017583D">
        <w:rPr>
          <w:b/>
          <w:sz w:val="20"/>
          <w:szCs w:val="20"/>
        </w:rPr>
        <w:tab/>
      </w:r>
      <w:r w:rsidRPr="0017583D">
        <w:rPr>
          <w:b/>
          <w:sz w:val="20"/>
          <w:szCs w:val="20"/>
        </w:rPr>
        <w:tab/>
      </w:r>
      <w:r w:rsidRPr="0017583D">
        <w:rPr>
          <w:b/>
          <w:sz w:val="20"/>
          <w:szCs w:val="20"/>
        </w:rPr>
        <w:tab/>
      </w:r>
      <w:r w:rsidR="004907D0" w:rsidRPr="001D7C97">
        <w:rPr>
          <w:b/>
        </w:rPr>
        <w:t xml:space="preserve">  </w:t>
      </w:r>
    </w:p>
    <w:p w14:paraId="47B808DF" w14:textId="77777777" w:rsidR="005B1426" w:rsidRPr="001D7C97" w:rsidRDefault="0086328B" w:rsidP="00DE2113">
      <w:r w:rsidRPr="001D7C97">
        <w:t>The Minutes of t</w:t>
      </w:r>
      <w:r w:rsidR="004907D0" w:rsidRPr="001D7C97">
        <w:t>he</w:t>
      </w:r>
      <w:r w:rsidR="006A1862" w:rsidRPr="001D7C97">
        <w:t xml:space="preserve"> Committee Meeting held on </w:t>
      </w:r>
      <w:r w:rsidR="00EE4365">
        <w:t>13</w:t>
      </w:r>
      <w:r w:rsidR="00EE4365" w:rsidRPr="00EE4365">
        <w:rPr>
          <w:vertAlign w:val="superscript"/>
        </w:rPr>
        <w:t>th</w:t>
      </w:r>
      <w:r w:rsidR="00EE4365">
        <w:t xml:space="preserve"> </w:t>
      </w:r>
      <w:proofErr w:type="gramStart"/>
      <w:r w:rsidR="00EE4365">
        <w:t>February</w:t>
      </w:r>
      <w:r w:rsidR="006A1862" w:rsidRPr="001D7C97">
        <w:t xml:space="preserve"> </w:t>
      </w:r>
      <w:r w:rsidR="00EB4D08">
        <w:t xml:space="preserve"> 2021</w:t>
      </w:r>
      <w:proofErr w:type="gramEnd"/>
      <w:r w:rsidRPr="001D7C97">
        <w:t xml:space="preserve"> were agreed and adopted</w:t>
      </w:r>
      <w:r w:rsidR="00EB4D08">
        <w:t xml:space="preserve">.  </w:t>
      </w:r>
    </w:p>
    <w:p w14:paraId="7A392368" w14:textId="77777777" w:rsidR="005F55E0" w:rsidRPr="001D7C97" w:rsidRDefault="00EE4365" w:rsidP="0072586A">
      <w:pPr>
        <w:pStyle w:val="ListParagraph"/>
        <w:numPr>
          <w:ilvl w:val="0"/>
          <w:numId w:val="14"/>
        </w:numPr>
        <w:spacing w:line="240" w:lineRule="auto"/>
        <w:jc w:val="both"/>
        <w:rPr>
          <w:b/>
        </w:rPr>
      </w:pPr>
      <w:r>
        <w:rPr>
          <w:b/>
        </w:rPr>
        <w:t>Boundary Fence – Ongoing issues/</w:t>
      </w:r>
      <w:proofErr w:type="spellStart"/>
      <w:r>
        <w:rPr>
          <w:b/>
        </w:rPr>
        <w:t>upodate</w:t>
      </w:r>
      <w:proofErr w:type="spellEnd"/>
      <w:r w:rsidR="001E0956" w:rsidRPr="001D7C97">
        <w:rPr>
          <w:b/>
        </w:rPr>
        <w:t xml:space="preserve"> </w:t>
      </w:r>
    </w:p>
    <w:p w14:paraId="7D104929" w14:textId="77777777" w:rsidR="00B01DBA" w:rsidRPr="001D7C97" w:rsidRDefault="00BA20E7" w:rsidP="00A25BA5">
      <w:pPr>
        <w:spacing w:line="240" w:lineRule="auto"/>
        <w:ind w:left="60"/>
        <w:jc w:val="both"/>
      </w:pPr>
      <w:r>
        <w:t>Currently, PTC remain in dispute with SGC over the exact fence boundary line. SGC</w:t>
      </w:r>
      <w:r w:rsidR="008F612C">
        <w:t xml:space="preserve">`s </w:t>
      </w:r>
      <w:proofErr w:type="gramStart"/>
      <w:r w:rsidR="008F612C">
        <w:t xml:space="preserve">surveyor </w:t>
      </w:r>
      <w:r>
        <w:t xml:space="preserve"> </w:t>
      </w:r>
      <w:r w:rsidR="008F612C">
        <w:t>will</w:t>
      </w:r>
      <w:proofErr w:type="gramEnd"/>
      <w:r w:rsidR="008F612C">
        <w:t xml:space="preserve"> be on site next week to </w:t>
      </w:r>
      <w:r>
        <w:t xml:space="preserve"> peg out their proposed fence line.</w:t>
      </w:r>
      <w:r w:rsidR="008F612C">
        <w:t xml:space="preserve"> Committee members will </w:t>
      </w:r>
      <w:proofErr w:type="gramStart"/>
      <w:r w:rsidR="008F612C">
        <w:t>then  meet</w:t>
      </w:r>
      <w:proofErr w:type="gramEnd"/>
      <w:r w:rsidR="008F612C">
        <w:t xml:space="preserve"> with PTC to discuss what benefits could be provided for the Allotment site as part of any negotiations that then tak</w:t>
      </w:r>
      <w:r w:rsidR="004135BE">
        <w:t xml:space="preserve">e place.  It has been </w:t>
      </w:r>
      <w:proofErr w:type="gramStart"/>
      <w:r w:rsidR="004135BE">
        <w:t xml:space="preserve">agreed </w:t>
      </w:r>
      <w:r w:rsidR="008F612C">
        <w:t xml:space="preserve"> that</w:t>
      </w:r>
      <w:proofErr w:type="gramEnd"/>
      <w:r w:rsidR="008F612C">
        <w:t xml:space="preserve"> Mike, Doug, Derrick and Les, as senior committee members will liaise with PTC/SGC.  PTC are in agreement with this.   They will continue to update the wider Committee Members and should any situations arise where</w:t>
      </w:r>
      <w:r w:rsidR="004135BE">
        <w:t xml:space="preserve"> a </w:t>
      </w:r>
      <w:r w:rsidR="008F612C">
        <w:t>formal Committee</w:t>
      </w:r>
      <w:r w:rsidR="004135BE">
        <w:t>”</w:t>
      </w:r>
      <w:r w:rsidR="008F612C">
        <w:t xml:space="preserve"> </w:t>
      </w:r>
      <w:r w:rsidR="004135BE">
        <w:t>Vote” is</w:t>
      </w:r>
      <w:r w:rsidR="008F612C">
        <w:t xml:space="preserve"> needed a </w:t>
      </w:r>
      <w:r w:rsidR="004135BE">
        <w:t>full Committee Meeting will be called.  Mary f</w:t>
      </w:r>
      <w:r w:rsidR="008F612C">
        <w:t>elt that</w:t>
      </w:r>
      <w:r w:rsidR="004135BE">
        <w:t xml:space="preserve"> that we should not be pressurised by the </w:t>
      </w:r>
      <w:proofErr w:type="gramStart"/>
      <w:r w:rsidR="004135BE">
        <w:t xml:space="preserve">PTC </w:t>
      </w:r>
      <w:r w:rsidR="00EE7E18">
        <w:t xml:space="preserve"> or</w:t>
      </w:r>
      <w:proofErr w:type="gramEnd"/>
      <w:r w:rsidR="00EE7E18">
        <w:t xml:space="preserve">, for that matter, any other group meetings, </w:t>
      </w:r>
      <w:r w:rsidR="004135BE">
        <w:t>over who does or does not attend</w:t>
      </w:r>
      <w:r w:rsidR="00AD5140">
        <w:t xml:space="preserve"> these</w:t>
      </w:r>
      <w:r w:rsidR="004135BE">
        <w:t xml:space="preserve"> meetings, particularly if a person  has all the qualifications</w:t>
      </w:r>
      <w:r w:rsidR="00AD5140">
        <w:t xml:space="preserve"> she felt </w:t>
      </w:r>
      <w:r w:rsidR="004135BE">
        <w:t xml:space="preserve"> they should be allowed to attend.   Norman</w:t>
      </w:r>
      <w:r w:rsidR="00EE7E18">
        <w:t xml:space="preserve"> said we have</w:t>
      </w:r>
      <w:r w:rsidR="00364140">
        <w:t>,</w:t>
      </w:r>
      <w:r w:rsidR="00EE7E18">
        <w:t xml:space="preserve"> ov</w:t>
      </w:r>
      <w:r w:rsidR="004135BE">
        <w:t>er the year</w:t>
      </w:r>
      <w:r w:rsidR="00364140">
        <w:t>s,</w:t>
      </w:r>
      <w:r w:rsidR="004135BE">
        <w:t xml:space="preserve"> always got on well with PTC and this must continue.</w:t>
      </w:r>
    </w:p>
    <w:p w14:paraId="74D397D0" w14:textId="77777777" w:rsidR="00731B0E" w:rsidRDefault="00EE4365" w:rsidP="00B01DBA">
      <w:pPr>
        <w:pStyle w:val="ListParagraph"/>
        <w:numPr>
          <w:ilvl w:val="0"/>
          <w:numId w:val="14"/>
        </w:numPr>
        <w:spacing w:line="240" w:lineRule="auto"/>
        <w:jc w:val="both"/>
        <w:rPr>
          <w:b/>
        </w:rPr>
      </w:pPr>
      <w:r>
        <w:rPr>
          <w:b/>
        </w:rPr>
        <w:t>Mike Stinchcomb – Constitutional Issues</w:t>
      </w:r>
    </w:p>
    <w:p w14:paraId="7473F262" w14:textId="77777777" w:rsidR="001D7C97" w:rsidRDefault="004135BE" w:rsidP="0018799F">
      <w:pPr>
        <w:spacing w:line="240" w:lineRule="auto"/>
        <w:ind w:left="60"/>
        <w:jc w:val="both"/>
      </w:pPr>
      <w:r w:rsidRPr="004135BE">
        <w:t>Mike</w:t>
      </w:r>
      <w:r>
        <w:t xml:space="preserve"> said that the Constitution does permit </w:t>
      </w:r>
      <w:proofErr w:type="gramStart"/>
      <w:r>
        <w:t>emergency  decisions</w:t>
      </w:r>
      <w:proofErr w:type="gramEnd"/>
      <w:r>
        <w:t xml:space="preserve"> being taken and this is what had happened previously when </w:t>
      </w:r>
      <w:r w:rsidR="00364140">
        <w:t>Les, Dere</w:t>
      </w:r>
      <w:r>
        <w:t>k and himself had met on site with PTC and following discussions</w:t>
      </w:r>
      <w:r w:rsidR="00364140">
        <w:t xml:space="preserve"> </w:t>
      </w:r>
      <w:r>
        <w:t xml:space="preserve"> gave p</w:t>
      </w:r>
      <w:r w:rsidR="0018799F">
        <w:t>ermission for the “grubbing out” of the whole sc</w:t>
      </w:r>
      <w:r>
        <w:t>rub area</w:t>
      </w:r>
      <w:r w:rsidR="0018799F">
        <w:t xml:space="preserve">.  It is </w:t>
      </w:r>
      <w:proofErr w:type="gramStart"/>
      <w:r w:rsidR="0018799F">
        <w:t>only  the</w:t>
      </w:r>
      <w:proofErr w:type="gramEnd"/>
      <w:r w:rsidR="0018799F">
        <w:t xml:space="preserve"> first time that this action has been taken.</w:t>
      </w:r>
    </w:p>
    <w:p w14:paraId="1F268221" w14:textId="77777777" w:rsidR="00AA2F25" w:rsidRPr="006D3040" w:rsidRDefault="00EE4365" w:rsidP="006D3040">
      <w:pPr>
        <w:pStyle w:val="ListParagraph"/>
        <w:numPr>
          <w:ilvl w:val="0"/>
          <w:numId w:val="14"/>
        </w:numPr>
        <w:spacing w:line="240" w:lineRule="auto"/>
        <w:jc w:val="both"/>
        <w:rPr>
          <w:b/>
        </w:rPr>
      </w:pPr>
      <w:r>
        <w:rPr>
          <w:b/>
        </w:rPr>
        <w:t>Di Sidwell</w:t>
      </w:r>
      <w:r w:rsidR="006D3040" w:rsidRPr="006D3040">
        <w:rPr>
          <w:b/>
        </w:rPr>
        <w:t xml:space="preserve"> </w:t>
      </w:r>
      <w:r w:rsidR="00A83CD1" w:rsidRPr="00861FFC">
        <w:t xml:space="preserve"> –</w:t>
      </w:r>
      <w:r>
        <w:t>“</w:t>
      </w:r>
      <w:r w:rsidR="00A83CD1" w:rsidRPr="00861FFC">
        <w:t xml:space="preserve"> </w:t>
      </w:r>
      <w:r>
        <w:rPr>
          <w:b/>
        </w:rPr>
        <w:t>Wood Ch</w:t>
      </w:r>
      <w:r w:rsidR="00364140">
        <w:rPr>
          <w:b/>
        </w:rPr>
        <w:t>ip”- raised by Chris and Claire</w:t>
      </w:r>
      <w:r>
        <w:rPr>
          <w:b/>
        </w:rPr>
        <w:t xml:space="preserve"> Plot 3</w:t>
      </w:r>
    </w:p>
    <w:p w14:paraId="235AEE74" w14:textId="77777777" w:rsidR="006D3040" w:rsidRPr="006D3040" w:rsidRDefault="0018799F" w:rsidP="006D3040">
      <w:pPr>
        <w:spacing w:line="240" w:lineRule="auto"/>
        <w:ind w:left="60"/>
        <w:jc w:val="both"/>
      </w:pPr>
      <w:r>
        <w:t xml:space="preserve">A plot holder had raised the question whether we would like Tree Surgeon contractors to </w:t>
      </w:r>
      <w:r w:rsidR="00364140">
        <w:t>hav</w:t>
      </w:r>
      <w:r w:rsidR="00545F2D">
        <w:t>e access to the site to</w:t>
      </w:r>
      <w:r>
        <w:t xml:space="preserve"> deposit “wood chip”.  Les said in previously years contractors had been allowed to leave compost but it had caused major problems as rubbish had also been deposited which then had to be cleared from the site.  </w:t>
      </w:r>
      <w:r w:rsidR="00545F2D">
        <w:t>The Committee felt it could cause similar problems with a “wood chip mountain” being created</w:t>
      </w:r>
      <w:r w:rsidR="00364140">
        <w:t>.</w:t>
      </w:r>
    </w:p>
    <w:p w14:paraId="727A9009" w14:textId="77777777" w:rsidR="003C6C1F" w:rsidRDefault="00AA2F25" w:rsidP="0099422C">
      <w:pPr>
        <w:spacing w:line="240" w:lineRule="auto"/>
        <w:jc w:val="both"/>
        <w:rPr>
          <w:b/>
        </w:rPr>
      </w:pPr>
      <w:r w:rsidRPr="00861FFC">
        <w:t>4</w:t>
      </w:r>
      <w:r w:rsidR="006A1862" w:rsidRPr="00861FFC">
        <w:tab/>
      </w:r>
      <w:r w:rsidR="00EE4365">
        <w:rPr>
          <w:b/>
        </w:rPr>
        <w:t>Di Sidwell – AGM</w:t>
      </w:r>
    </w:p>
    <w:p w14:paraId="62F49670" w14:textId="77777777" w:rsidR="00EE4365" w:rsidRDefault="00430544" w:rsidP="00841E5D">
      <w:pPr>
        <w:spacing w:line="240" w:lineRule="auto"/>
        <w:jc w:val="both"/>
      </w:pPr>
      <w:r>
        <w:t>Following discussion and providing the Governments re</w:t>
      </w:r>
      <w:r w:rsidR="00364140">
        <w:t>gulations on easing lockdown have</w:t>
      </w:r>
      <w:r>
        <w:t xml:space="preserve"> come to an end on the 21 June, it was agreed that the AGM should be held on 3</w:t>
      </w:r>
      <w:r w:rsidRPr="00430544">
        <w:rPr>
          <w:vertAlign w:val="superscript"/>
        </w:rPr>
        <w:t>rd</w:t>
      </w:r>
      <w:r>
        <w:t xml:space="preserve"> July.  The meeting will be held</w:t>
      </w:r>
      <w:r w:rsidR="001F049C">
        <w:t xml:space="preserve"> at 11 oclock</w:t>
      </w:r>
      <w:r>
        <w:t xml:space="preserve"> outside at the Allotment</w:t>
      </w:r>
      <w:r w:rsidR="00531A66">
        <w:t xml:space="preserve"> </w:t>
      </w:r>
      <w:r>
        <w:t xml:space="preserve">Site followed by a BBQ.  </w:t>
      </w:r>
    </w:p>
    <w:p w14:paraId="5C3C398D" w14:textId="77777777" w:rsidR="00545F2D" w:rsidRDefault="00545F2D" w:rsidP="00841E5D">
      <w:pPr>
        <w:spacing w:line="240" w:lineRule="auto"/>
        <w:jc w:val="both"/>
      </w:pPr>
    </w:p>
    <w:p w14:paraId="0D78C186" w14:textId="77777777" w:rsidR="00545F2D" w:rsidRDefault="00545F2D" w:rsidP="00841E5D">
      <w:pPr>
        <w:spacing w:line="240" w:lineRule="auto"/>
        <w:jc w:val="both"/>
      </w:pPr>
    </w:p>
    <w:p w14:paraId="6CA4E959" w14:textId="77777777" w:rsidR="00EE4365" w:rsidRDefault="00EE4365" w:rsidP="00841E5D">
      <w:pPr>
        <w:spacing w:line="240" w:lineRule="auto"/>
        <w:jc w:val="both"/>
        <w:rPr>
          <w:b/>
        </w:rPr>
      </w:pPr>
      <w:r>
        <w:t>5</w:t>
      </w:r>
      <w:r>
        <w:tab/>
      </w:r>
      <w:r w:rsidRPr="00EE4365">
        <w:rPr>
          <w:b/>
        </w:rPr>
        <w:t>Di Sidwell – Circulation of emails</w:t>
      </w:r>
    </w:p>
    <w:p w14:paraId="0D98F9F7" w14:textId="77777777" w:rsidR="00EE4365" w:rsidRPr="00545F2D" w:rsidRDefault="00545F2D" w:rsidP="00841E5D">
      <w:pPr>
        <w:spacing w:line="240" w:lineRule="auto"/>
        <w:jc w:val="both"/>
      </w:pPr>
      <w:r w:rsidRPr="00545F2D">
        <w:t>Just to remind Committee members that agreement had previously been made to limit the “</w:t>
      </w:r>
      <w:r>
        <w:t>round ro</w:t>
      </w:r>
      <w:r w:rsidRPr="00545F2D">
        <w:t>bin”</w:t>
      </w:r>
      <w:r>
        <w:t xml:space="preserve"> </w:t>
      </w:r>
      <w:r w:rsidRPr="00545F2D">
        <w:t>circulation of ema</w:t>
      </w:r>
      <w:r>
        <w:t xml:space="preserve">ils.  Email should be circulated on a need to know basis. </w:t>
      </w:r>
    </w:p>
    <w:p w14:paraId="40BA2B4F" w14:textId="77777777" w:rsidR="00EE7E18" w:rsidRDefault="00EE4365" w:rsidP="00EE7E18">
      <w:pPr>
        <w:spacing w:line="240" w:lineRule="auto"/>
        <w:ind w:left="720" w:hanging="720"/>
        <w:jc w:val="both"/>
        <w:rPr>
          <w:b/>
        </w:rPr>
      </w:pPr>
      <w:r>
        <w:rPr>
          <w:b/>
        </w:rPr>
        <w:t>6</w:t>
      </w:r>
      <w:r>
        <w:rPr>
          <w:b/>
        </w:rPr>
        <w:tab/>
      </w:r>
      <w:r w:rsidRPr="00EE4365">
        <w:rPr>
          <w:b/>
        </w:rPr>
        <w:t xml:space="preserve">Mike Stinchcomb/Doug Blackwell – </w:t>
      </w:r>
      <w:proofErr w:type="gramStart"/>
      <w:r w:rsidRPr="00EE4365">
        <w:rPr>
          <w:b/>
        </w:rPr>
        <w:t xml:space="preserve">discussion </w:t>
      </w:r>
      <w:r>
        <w:rPr>
          <w:b/>
        </w:rPr>
        <w:t xml:space="preserve"> of</w:t>
      </w:r>
      <w:proofErr w:type="gramEnd"/>
      <w:r>
        <w:rPr>
          <w:b/>
        </w:rPr>
        <w:t xml:space="preserve"> incident t</w:t>
      </w:r>
      <w:r w:rsidRPr="00EE4365">
        <w:rPr>
          <w:b/>
        </w:rPr>
        <w:t>hat took place on site on Friday 19</w:t>
      </w:r>
      <w:r w:rsidRPr="00EE4365">
        <w:rPr>
          <w:b/>
          <w:vertAlign w:val="superscript"/>
        </w:rPr>
        <w:t>th</w:t>
      </w:r>
      <w:r w:rsidRPr="00EE4365">
        <w:rPr>
          <w:b/>
        </w:rPr>
        <w:t xml:space="preserve"> March</w:t>
      </w:r>
    </w:p>
    <w:p w14:paraId="411C407A" w14:textId="77777777" w:rsidR="00EE4365" w:rsidRPr="00EE7E18" w:rsidRDefault="00EE7E18" w:rsidP="00AD5140">
      <w:pPr>
        <w:spacing w:line="240" w:lineRule="auto"/>
        <w:jc w:val="both"/>
      </w:pPr>
      <w:r w:rsidRPr="00EE7E18">
        <w:t>It was felt by all that the issue has now been dealt with. Alex h</w:t>
      </w:r>
      <w:r>
        <w:t xml:space="preserve">as given her statement and a line </w:t>
      </w:r>
      <w:r w:rsidRPr="00EE7E18">
        <w:t>should now be drawn under the incident.</w:t>
      </w:r>
    </w:p>
    <w:p w14:paraId="73E26CCC" w14:textId="77777777" w:rsidR="00EE4365" w:rsidRDefault="00EE4365" w:rsidP="00EE4365">
      <w:pPr>
        <w:spacing w:line="240" w:lineRule="auto"/>
        <w:ind w:left="720" w:hanging="720"/>
        <w:jc w:val="both"/>
        <w:rPr>
          <w:b/>
        </w:rPr>
      </w:pPr>
      <w:r>
        <w:rPr>
          <w:b/>
        </w:rPr>
        <w:t>7</w:t>
      </w:r>
      <w:r>
        <w:rPr>
          <w:b/>
        </w:rPr>
        <w:tab/>
        <w:t>Mary Hayward – Allotment Society Meetings with other groups/agencies</w:t>
      </w:r>
    </w:p>
    <w:p w14:paraId="5074BE34" w14:textId="77777777" w:rsidR="00EE4365" w:rsidRPr="00EE7E18" w:rsidRDefault="00EE7E18" w:rsidP="00EE7E18">
      <w:pPr>
        <w:spacing w:line="240" w:lineRule="auto"/>
        <w:ind w:left="720" w:hanging="720"/>
        <w:jc w:val="both"/>
      </w:pPr>
      <w:r w:rsidRPr="00EE7E18">
        <w:t>The has</w:t>
      </w:r>
      <w:r>
        <w:t xml:space="preserve"> item </w:t>
      </w:r>
      <w:proofErr w:type="gramStart"/>
      <w:r>
        <w:t xml:space="preserve">has </w:t>
      </w:r>
      <w:r w:rsidRPr="00EE7E18">
        <w:t xml:space="preserve"> been</w:t>
      </w:r>
      <w:proofErr w:type="gramEnd"/>
      <w:r w:rsidRPr="00EE7E18">
        <w:t xml:space="preserve"> discussed under item 2.</w:t>
      </w:r>
    </w:p>
    <w:p w14:paraId="29B1A08B" w14:textId="77777777" w:rsidR="00EE4365" w:rsidRDefault="00EE4365" w:rsidP="00EE4365">
      <w:pPr>
        <w:spacing w:line="240" w:lineRule="auto"/>
        <w:ind w:left="720" w:hanging="720"/>
        <w:jc w:val="both"/>
        <w:rPr>
          <w:b/>
        </w:rPr>
      </w:pPr>
      <w:r>
        <w:rPr>
          <w:b/>
        </w:rPr>
        <w:t>8</w:t>
      </w:r>
      <w:r>
        <w:rPr>
          <w:b/>
        </w:rPr>
        <w:tab/>
        <w:t xml:space="preserve">Mary Hayward – The </w:t>
      </w:r>
      <w:r w:rsidR="00AD5140">
        <w:rPr>
          <w:b/>
        </w:rPr>
        <w:t xml:space="preserve">growing rubbish pile at the far </w:t>
      </w:r>
      <w:r>
        <w:rPr>
          <w:b/>
        </w:rPr>
        <w:t>end of the Allotment Site</w:t>
      </w:r>
    </w:p>
    <w:p w14:paraId="1E68AB32" w14:textId="77777777" w:rsidR="00310853" w:rsidRPr="00AD5140" w:rsidRDefault="00AD5140" w:rsidP="00AD5140">
      <w:pPr>
        <w:spacing w:line="240" w:lineRule="auto"/>
        <w:jc w:val="both"/>
      </w:pPr>
      <w:r w:rsidRPr="00AD5140">
        <w:t>Mary asked what was going to happen to the rubbish that had been uncovered when the scrub had been removed.</w:t>
      </w:r>
      <w:r>
        <w:t xml:space="preserve">  It had been </w:t>
      </w:r>
      <w:proofErr w:type="gramStart"/>
      <w:r>
        <w:t>men</w:t>
      </w:r>
      <w:r w:rsidR="00364140">
        <w:t xml:space="preserve">tioned, </w:t>
      </w:r>
      <w:r>
        <w:t xml:space="preserve"> during</w:t>
      </w:r>
      <w:proofErr w:type="gramEnd"/>
      <w:r>
        <w:t xml:space="preserve"> discussion  with PTC that a skip would be provided. </w:t>
      </w:r>
      <w:r w:rsidR="00364140">
        <w:t>Dere</w:t>
      </w:r>
      <w:r w:rsidR="007C1A40">
        <w:t xml:space="preserve">k said that we have sufficient funds and could provide a skip. We would then need </w:t>
      </w:r>
      <w:proofErr w:type="gramStart"/>
      <w:r w:rsidR="007C1A40">
        <w:t xml:space="preserve">to </w:t>
      </w:r>
      <w:r w:rsidR="00364140">
        <w:t xml:space="preserve"> keep</w:t>
      </w:r>
      <w:proofErr w:type="gramEnd"/>
      <w:r w:rsidR="00364140">
        <w:t xml:space="preserve"> a watchful</w:t>
      </w:r>
      <w:r w:rsidR="007C1A40">
        <w:t xml:space="preserve"> eye to ensure that litter does not accumulate again.  Doug will again reiterate to all plot holders that rubbish must not be dumped and plot holders found to be doing this would instantly be asked to leave the site.  He also felt that </w:t>
      </w:r>
      <w:r w:rsidR="00364140">
        <w:t>Committee Mem</w:t>
      </w:r>
      <w:r w:rsidR="007C1A40">
        <w:t xml:space="preserve">bers should challenge anyone they found dumping rubbish. </w:t>
      </w:r>
      <w:r>
        <w:t>The Committee thanked Alex for all her hard work with the litter picking session</w:t>
      </w:r>
    </w:p>
    <w:p w14:paraId="307C6792" w14:textId="77777777" w:rsidR="00AD5140" w:rsidRDefault="00AD5140" w:rsidP="00AD5140">
      <w:pPr>
        <w:spacing w:line="240" w:lineRule="auto"/>
        <w:ind w:left="720" w:hanging="720"/>
        <w:rPr>
          <w:b/>
        </w:rPr>
      </w:pPr>
    </w:p>
    <w:p w14:paraId="2F9E0DAD" w14:textId="77777777" w:rsidR="00A25BA5" w:rsidRDefault="00865B02" w:rsidP="00841E5D">
      <w:pPr>
        <w:spacing w:line="240" w:lineRule="auto"/>
        <w:rPr>
          <w:b/>
        </w:rPr>
      </w:pPr>
      <w:r w:rsidRPr="00861FFC">
        <w:rPr>
          <w:b/>
        </w:rPr>
        <w:t>ANY OTHER B</w:t>
      </w:r>
      <w:r w:rsidR="00FF1DFA" w:rsidRPr="00861FFC">
        <w:rPr>
          <w:b/>
        </w:rPr>
        <w:t>USINESS</w:t>
      </w:r>
    </w:p>
    <w:p w14:paraId="5D7F842E" w14:textId="77777777" w:rsidR="00583420" w:rsidRPr="007F291B" w:rsidRDefault="007C1A40" w:rsidP="00583420">
      <w:pPr>
        <w:pStyle w:val="ListParagraph"/>
        <w:numPr>
          <w:ilvl w:val="0"/>
          <w:numId w:val="15"/>
        </w:numPr>
        <w:spacing w:line="240" w:lineRule="auto"/>
        <w:rPr>
          <w:b/>
        </w:rPr>
      </w:pPr>
      <w:proofErr w:type="gramStart"/>
      <w:r>
        <w:t>Doug  confirmed</w:t>
      </w:r>
      <w:proofErr w:type="gramEnd"/>
      <w:r>
        <w:t xml:space="preserve"> that he has written to all plot holders regarding the wildlife corridor that exists along the back fence adjacent to Scott Park.</w:t>
      </w:r>
      <w:r w:rsidR="00583420">
        <w:t xml:space="preserve">  The shed placed too close to the boundary </w:t>
      </w:r>
      <w:proofErr w:type="gramStart"/>
      <w:r w:rsidR="00583420">
        <w:t xml:space="preserve">fencing </w:t>
      </w:r>
      <w:r>
        <w:t xml:space="preserve"> has</w:t>
      </w:r>
      <w:proofErr w:type="gramEnd"/>
      <w:r>
        <w:t xml:space="preserve"> now been moved away from the fence line</w:t>
      </w:r>
      <w:r w:rsidR="00583420">
        <w:t xml:space="preserve">.   He also confirmed that there is only one vacant plot.  There are ten people currently </w:t>
      </w:r>
      <w:proofErr w:type="gramStart"/>
      <w:r w:rsidR="00583420">
        <w:t>on  the</w:t>
      </w:r>
      <w:proofErr w:type="gramEnd"/>
      <w:r w:rsidR="00583420">
        <w:t xml:space="preserve"> waiting list and Les had given him six further names that morning.</w:t>
      </w:r>
    </w:p>
    <w:p w14:paraId="7FFECCD9" w14:textId="77777777" w:rsidR="007F291B" w:rsidRPr="007F291B" w:rsidRDefault="007F291B" w:rsidP="007F291B">
      <w:pPr>
        <w:pStyle w:val="ListParagraph"/>
        <w:spacing w:line="240" w:lineRule="auto"/>
        <w:ind w:left="644"/>
        <w:rPr>
          <w:b/>
        </w:rPr>
      </w:pPr>
    </w:p>
    <w:p w14:paraId="6D058F80" w14:textId="77777777" w:rsidR="00583420" w:rsidRDefault="00583420" w:rsidP="00583420">
      <w:pPr>
        <w:pStyle w:val="ListParagraph"/>
        <w:numPr>
          <w:ilvl w:val="0"/>
          <w:numId w:val="15"/>
        </w:numPr>
        <w:spacing w:line="240" w:lineRule="auto"/>
      </w:pPr>
      <w:r>
        <w:t>A new Mower has been purc</w:t>
      </w:r>
      <w:r w:rsidRPr="00583420">
        <w:t>hased</w:t>
      </w:r>
      <w:r>
        <w:t>.  Mike advised that he has found a local contractor to service/repair the mowers etc.  He will also collect from Allotment Site to service.</w:t>
      </w:r>
    </w:p>
    <w:p w14:paraId="095F0648" w14:textId="77777777" w:rsidR="00583420" w:rsidRDefault="00583420" w:rsidP="00583420">
      <w:pPr>
        <w:pStyle w:val="ListParagraph"/>
      </w:pPr>
    </w:p>
    <w:p w14:paraId="1D80B779" w14:textId="77777777" w:rsidR="00583420" w:rsidRPr="00583420" w:rsidRDefault="00583420" w:rsidP="00583420">
      <w:pPr>
        <w:pStyle w:val="ListParagraph"/>
        <w:numPr>
          <w:ilvl w:val="0"/>
          <w:numId w:val="15"/>
        </w:numPr>
        <w:spacing w:line="240" w:lineRule="auto"/>
      </w:pPr>
      <w:r>
        <w:t xml:space="preserve">Di asked when the Kitchen was likely to reopen.  </w:t>
      </w:r>
      <w:proofErr w:type="gramStart"/>
      <w:r>
        <w:t>It  was</w:t>
      </w:r>
      <w:proofErr w:type="gramEnd"/>
      <w:r>
        <w:t xml:space="preserve"> agreed not until 21</w:t>
      </w:r>
      <w:r w:rsidRPr="00583420">
        <w:rPr>
          <w:vertAlign w:val="superscript"/>
        </w:rPr>
        <w:t>st</w:t>
      </w:r>
      <w:r>
        <w:t xml:space="preserve"> June.  </w:t>
      </w:r>
      <w:proofErr w:type="gramStart"/>
      <w:r w:rsidR="007F291B">
        <w:t>However,  before</w:t>
      </w:r>
      <w:proofErr w:type="gramEnd"/>
      <w:r w:rsidR="007F291B">
        <w:t xml:space="preserve"> then</w:t>
      </w:r>
      <w:r>
        <w:t xml:space="preserve"> the Kitchen will </w:t>
      </w:r>
      <w:r w:rsidR="007F291B">
        <w:t>need to be</w:t>
      </w:r>
      <w:r>
        <w:t xml:space="preserve"> deep clean</w:t>
      </w:r>
      <w:r w:rsidR="007F291B">
        <w:t>ed as mou</w:t>
      </w:r>
      <w:r>
        <w:t xml:space="preserve">ld has formed on some of the </w:t>
      </w:r>
      <w:r w:rsidR="007F291B">
        <w:t>surfaces.  Mike has donated some paint and</w:t>
      </w:r>
      <w:r>
        <w:t xml:space="preserve"> </w:t>
      </w:r>
      <w:r w:rsidR="007F291B">
        <w:t>it is hoped the kitchen can be cleaned and repainted.</w:t>
      </w:r>
    </w:p>
    <w:p w14:paraId="6E0B6316" w14:textId="77777777" w:rsidR="00A83CD1" w:rsidRPr="00730470" w:rsidRDefault="00535BF7" w:rsidP="005B1426">
      <w:pPr>
        <w:spacing w:line="240" w:lineRule="auto"/>
        <w:rPr>
          <w:b/>
        </w:rPr>
      </w:pPr>
      <w:r w:rsidRPr="00861FFC">
        <w:rPr>
          <w:b/>
        </w:rPr>
        <w:t>Date of next</w:t>
      </w:r>
      <w:r w:rsidR="00AA2F25" w:rsidRPr="00861FFC">
        <w:rPr>
          <w:b/>
        </w:rPr>
        <w:t xml:space="preserve"> Meeting</w:t>
      </w:r>
      <w:r w:rsidR="00310853">
        <w:rPr>
          <w:b/>
        </w:rPr>
        <w:t xml:space="preserve"> will be</w:t>
      </w:r>
      <w:r w:rsidR="00AA2F25" w:rsidRPr="00861FFC">
        <w:rPr>
          <w:b/>
        </w:rPr>
        <w:t xml:space="preserve"> Saturday </w:t>
      </w:r>
      <w:r w:rsidR="00F14790">
        <w:rPr>
          <w:b/>
        </w:rPr>
        <w:t>5</w:t>
      </w:r>
      <w:r w:rsidR="00F14790" w:rsidRPr="00F14790">
        <w:rPr>
          <w:b/>
          <w:vertAlign w:val="superscript"/>
        </w:rPr>
        <w:t>th</w:t>
      </w:r>
      <w:r w:rsidR="00F14790">
        <w:rPr>
          <w:b/>
        </w:rPr>
        <w:t xml:space="preserve"> </w:t>
      </w:r>
      <w:proofErr w:type="gramStart"/>
      <w:r w:rsidR="00F14790">
        <w:rPr>
          <w:b/>
        </w:rPr>
        <w:t>June</w:t>
      </w:r>
      <w:r w:rsidR="00AD5140">
        <w:rPr>
          <w:b/>
        </w:rPr>
        <w:t xml:space="preserve"> </w:t>
      </w:r>
      <w:r w:rsidR="00AA2F25" w:rsidRPr="00861FFC">
        <w:rPr>
          <w:b/>
        </w:rPr>
        <w:t xml:space="preserve"> 2021</w:t>
      </w:r>
      <w:proofErr w:type="gramEnd"/>
      <w:r w:rsidR="002A4172" w:rsidRPr="00861FFC">
        <w:rPr>
          <w:b/>
        </w:rPr>
        <w:t xml:space="preserve">, </w:t>
      </w:r>
      <w:r w:rsidR="00461C85" w:rsidRPr="00861FFC">
        <w:rPr>
          <w:b/>
        </w:rPr>
        <w:t>10.30</w:t>
      </w:r>
      <w:r w:rsidR="00310853">
        <w:rPr>
          <w:b/>
        </w:rPr>
        <w:t xml:space="preserve"> at the A</w:t>
      </w:r>
      <w:r w:rsidR="00F14790">
        <w:rPr>
          <w:b/>
        </w:rPr>
        <w:t>llotment Site.</w:t>
      </w:r>
    </w:p>
    <w:p w14:paraId="45E543CB" w14:textId="77777777" w:rsidR="00A83CD1" w:rsidRPr="007F291B" w:rsidRDefault="007F291B" w:rsidP="007F291B">
      <w:pPr>
        <w:spacing w:line="240" w:lineRule="auto"/>
        <w:jc w:val="center"/>
        <w:rPr>
          <w:rFonts w:ascii="Franklin Gothic Medium" w:hAnsi="Franklin Gothic Medium"/>
          <w:sz w:val="28"/>
          <w:szCs w:val="28"/>
        </w:rPr>
      </w:pPr>
      <w:r w:rsidRPr="007F291B">
        <w:rPr>
          <w:rFonts w:ascii="Franklin Gothic Medium" w:hAnsi="Franklin Gothic Medium"/>
          <w:sz w:val="28"/>
          <w:szCs w:val="28"/>
        </w:rPr>
        <w:t>ADDENDUM</w:t>
      </w:r>
    </w:p>
    <w:p w14:paraId="0766A5E1" w14:textId="77777777" w:rsidR="00A83CD1" w:rsidRDefault="00730470" w:rsidP="005B1426">
      <w:pPr>
        <w:spacing w:line="240" w:lineRule="auto"/>
        <w:rPr>
          <w:rFonts w:ascii="Franklin Gothic Medium" w:hAnsi="Franklin Gothic Medium"/>
        </w:rPr>
      </w:pPr>
      <w:r>
        <w:rPr>
          <w:rFonts w:ascii="Franklin Gothic Medium" w:hAnsi="Franklin Gothic Medium"/>
        </w:rPr>
        <w:t>1</w:t>
      </w:r>
      <w:r>
        <w:rPr>
          <w:rFonts w:ascii="Franklin Gothic Medium" w:hAnsi="Franklin Gothic Medium"/>
        </w:rPr>
        <w:tab/>
      </w:r>
      <w:r w:rsidR="007F291B">
        <w:rPr>
          <w:rFonts w:ascii="Franklin Gothic Medium" w:hAnsi="Franklin Gothic Medium"/>
        </w:rPr>
        <w:t>As per Mike</w:t>
      </w:r>
      <w:r>
        <w:rPr>
          <w:rFonts w:ascii="Franklin Gothic Medium" w:hAnsi="Franklin Gothic Medium"/>
        </w:rPr>
        <w:t>`</w:t>
      </w:r>
      <w:r w:rsidR="007F291B">
        <w:rPr>
          <w:rFonts w:ascii="Franklin Gothic Medium" w:hAnsi="Franklin Gothic Medium"/>
        </w:rPr>
        <w:t>s email (15/4/21</w:t>
      </w:r>
      <w:proofErr w:type="gramStart"/>
      <w:r w:rsidR="007F291B">
        <w:rPr>
          <w:rFonts w:ascii="Franklin Gothic Medium" w:hAnsi="Franklin Gothic Medium"/>
        </w:rPr>
        <w:t>)  members</w:t>
      </w:r>
      <w:proofErr w:type="gramEnd"/>
      <w:r w:rsidR="007F291B">
        <w:rPr>
          <w:rFonts w:ascii="Franklin Gothic Medium" w:hAnsi="Franklin Gothic Medium"/>
        </w:rPr>
        <w:t xml:space="preserve"> of the Committee met on Site this morning (17/4/22) to view the pegged post line.  We discussed the proposed fence line and were of the view that </w:t>
      </w:r>
      <w:r>
        <w:rPr>
          <w:rFonts w:ascii="Franklin Gothic Medium" w:hAnsi="Franklin Gothic Medium"/>
        </w:rPr>
        <w:t>it did not greatly impinge on t</w:t>
      </w:r>
      <w:r w:rsidR="007F291B">
        <w:rPr>
          <w:rFonts w:ascii="Franklin Gothic Medium" w:hAnsi="Franklin Gothic Medium"/>
        </w:rPr>
        <w:t>he Site.  All agreed t</w:t>
      </w:r>
      <w:r>
        <w:rPr>
          <w:rFonts w:ascii="Franklin Gothic Medium" w:hAnsi="Franklin Gothic Medium"/>
        </w:rPr>
        <w:t>h</w:t>
      </w:r>
      <w:r w:rsidR="007F291B">
        <w:rPr>
          <w:rFonts w:ascii="Franklin Gothic Medium" w:hAnsi="Franklin Gothic Medium"/>
        </w:rPr>
        <w:t>at befor</w:t>
      </w:r>
      <w:r>
        <w:rPr>
          <w:rFonts w:ascii="Franklin Gothic Medium" w:hAnsi="Franklin Gothic Medium"/>
        </w:rPr>
        <w:t>e any work is undertaken by</w:t>
      </w:r>
      <w:r w:rsidR="007F291B">
        <w:rPr>
          <w:rFonts w:ascii="Franklin Gothic Medium" w:hAnsi="Franklin Gothic Medium"/>
        </w:rPr>
        <w:t xml:space="preserve"> the contractor</w:t>
      </w:r>
      <w:r>
        <w:rPr>
          <w:rFonts w:ascii="Franklin Gothic Medium" w:hAnsi="Franklin Gothic Medium"/>
        </w:rPr>
        <w:t xml:space="preserve"> a new fence MUST be in place to ensure the Allotment Site is secure. The Senior Committee member will now meet with PTC to discuss what should be part of negotiations with Live West.</w:t>
      </w:r>
    </w:p>
    <w:p w14:paraId="07F66822" w14:textId="77777777" w:rsidR="00730470" w:rsidRPr="00861FFC" w:rsidRDefault="00730470" w:rsidP="005B1426">
      <w:pPr>
        <w:spacing w:line="240" w:lineRule="auto"/>
        <w:rPr>
          <w:rFonts w:ascii="Franklin Gothic Medium" w:hAnsi="Franklin Gothic Medium"/>
        </w:rPr>
      </w:pPr>
      <w:r>
        <w:rPr>
          <w:rFonts w:ascii="Franklin Gothic Medium" w:hAnsi="Franklin Gothic Medium"/>
        </w:rPr>
        <w:t>2</w:t>
      </w:r>
      <w:r>
        <w:rPr>
          <w:rFonts w:ascii="Franklin Gothic Medium" w:hAnsi="Franklin Gothic Medium"/>
        </w:rPr>
        <w:tab/>
        <w:t>Following several requests from Plot holders it was agree that the water should now be turned on.</w:t>
      </w:r>
    </w:p>
    <w:p w14:paraId="13058718" w14:textId="77777777" w:rsidR="00A83CD1" w:rsidRPr="00861FFC" w:rsidRDefault="00A83CD1" w:rsidP="005B1426">
      <w:pPr>
        <w:spacing w:line="240" w:lineRule="auto"/>
        <w:rPr>
          <w:rFonts w:ascii="Franklin Gothic Medium" w:hAnsi="Franklin Gothic Medium"/>
        </w:rPr>
      </w:pPr>
    </w:p>
    <w:p w14:paraId="561C53AC" w14:textId="77777777" w:rsidR="004C1CAB" w:rsidRPr="0017583D" w:rsidRDefault="004C1CAB" w:rsidP="00A83CD1">
      <w:pPr>
        <w:rPr>
          <w:sz w:val="20"/>
          <w:szCs w:val="20"/>
        </w:rPr>
      </w:pPr>
    </w:p>
    <w:sectPr w:rsidR="004C1CAB" w:rsidRPr="0017583D" w:rsidSect="00AB72B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A3D"/>
    <w:multiLevelType w:val="hybridMultilevel"/>
    <w:tmpl w:val="FACAC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D2BBB"/>
    <w:multiLevelType w:val="hybridMultilevel"/>
    <w:tmpl w:val="70E69612"/>
    <w:lvl w:ilvl="0" w:tplc="AFE0C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3C35"/>
    <w:multiLevelType w:val="hybridMultilevel"/>
    <w:tmpl w:val="81786032"/>
    <w:lvl w:ilvl="0" w:tplc="AEE4D1A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9C6570"/>
    <w:multiLevelType w:val="hybridMultilevel"/>
    <w:tmpl w:val="B52A8AC2"/>
    <w:lvl w:ilvl="0" w:tplc="38EAE7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E63C4"/>
    <w:multiLevelType w:val="hybridMultilevel"/>
    <w:tmpl w:val="5EE29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C3AFB"/>
    <w:multiLevelType w:val="hybridMultilevel"/>
    <w:tmpl w:val="BF58180A"/>
    <w:lvl w:ilvl="0" w:tplc="A1A8202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F943703"/>
    <w:multiLevelType w:val="hybridMultilevel"/>
    <w:tmpl w:val="B03C9492"/>
    <w:lvl w:ilvl="0" w:tplc="96B4F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3702D4"/>
    <w:multiLevelType w:val="hybridMultilevel"/>
    <w:tmpl w:val="CEB221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E6EAA"/>
    <w:multiLevelType w:val="hybridMultilevel"/>
    <w:tmpl w:val="214CCA18"/>
    <w:lvl w:ilvl="0" w:tplc="86643D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D7D90"/>
    <w:multiLevelType w:val="hybridMultilevel"/>
    <w:tmpl w:val="34E81DB0"/>
    <w:lvl w:ilvl="0" w:tplc="62ACC294">
      <w:start w:val="1"/>
      <w:numFmt w:val="decimal"/>
      <w:lvlText w:val="%1."/>
      <w:lvlJc w:val="left"/>
      <w:pPr>
        <w:ind w:left="780" w:hanging="720"/>
      </w:pPr>
      <w:rPr>
        <w:rFonts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BCD1455"/>
    <w:multiLevelType w:val="hybridMultilevel"/>
    <w:tmpl w:val="D1B6D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F347B"/>
    <w:multiLevelType w:val="hybridMultilevel"/>
    <w:tmpl w:val="1834E0B0"/>
    <w:lvl w:ilvl="0" w:tplc="455A1B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15796"/>
    <w:multiLevelType w:val="hybridMultilevel"/>
    <w:tmpl w:val="9A1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07284"/>
    <w:multiLevelType w:val="hybridMultilevel"/>
    <w:tmpl w:val="6A18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32A79"/>
    <w:multiLevelType w:val="hybridMultilevel"/>
    <w:tmpl w:val="5C12A178"/>
    <w:lvl w:ilvl="0" w:tplc="8DAC87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4"/>
  </w:num>
  <w:num w:numId="5">
    <w:abstractNumId w:val="10"/>
  </w:num>
  <w:num w:numId="6">
    <w:abstractNumId w:val="6"/>
  </w:num>
  <w:num w:numId="7">
    <w:abstractNumId w:val="2"/>
  </w:num>
  <w:num w:numId="8">
    <w:abstractNumId w:val="11"/>
  </w:num>
  <w:num w:numId="9">
    <w:abstractNumId w:val="0"/>
  </w:num>
  <w:num w:numId="10">
    <w:abstractNumId w:val="1"/>
  </w:num>
  <w:num w:numId="11">
    <w:abstractNumId w:val="14"/>
  </w:num>
  <w:num w:numId="12">
    <w:abstractNumId w:val="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13"/>
    <w:rsid w:val="000259C1"/>
    <w:rsid w:val="00031087"/>
    <w:rsid w:val="00054840"/>
    <w:rsid w:val="0006227A"/>
    <w:rsid w:val="000923D7"/>
    <w:rsid w:val="00096183"/>
    <w:rsid w:val="000A6341"/>
    <w:rsid w:val="000C2822"/>
    <w:rsid w:val="000C5DAE"/>
    <w:rsid w:val="000E2C42"/>
    <w:rsid w:val="000F1CA1"/>
    <w:rsid w:val="00102981"/>
    <w:rsid w:val="00121CB5"/>
    <w:rsid w:val="001323D2"/>
    <w:rsid w:val="001447CD"/>
    <w:rsid w:val="00163CA1"/>
    <w:rsid w:val="00170D5C"/>
    <w:rsid w:val="00172EE8"/>
    <w:rsid w:val="0017583D"/>
    <w:rsid w:val="0018799F"/>
    <w:rsid w:val="001A5513"/>
    <w:rsid w:val="001A6475"/>
    <w:rsid w:val="001A7EFC"/>
    <w:rsid w:val="001B4540"/>
    <w:rsid w:val="001B5362"/>
    <w:rsid w:val="001C36B9"/>
    <w:rsid w:val="001D7C97"/>
    <w:rsid w:val="001E0956"/>
    <w:rsid w:val="001F049C"/>
    <w:rsid w:val="001F327A"/>
    <w:rsid w:val="001F57A9"/>
    <w:rsid w:val="001F7F64"/>
    <w:rsid w:val="00200E63"/>
    <w:rsid w:val="002143E4"/>
    <w:rsid w:val="00216497"/>
    <w:rsid w:val="002228FB"/>
    <w:rsid w:val="00242A12"/>
    <w:rsid w:val="00251906"/>
    <w:rsid w:val="00253835"/>
    <w:rsid w:val="00255E38"/>
    <w:rsid w:val="00260B1D"/>
    <w:rsid w:val="002A4172"/>
    <w:rsid w:val="002C14F8"/>
    <w:rsid w:val="002D3EBD"/>
    <w:rsid w:val="002E49A9"/>
    <w:rsid w:val="002F0CE7"/>
    <w:rsid w:val="003024ED"/>
    <w:rsid w:val="003048D1"/>
    <w:rsid w:val="00310853"/>
    <w:rsid w:val="00334E06"/>
    <w:rsid w:val="0034114C"/>
    <w:rsid w:val="00354395"/>
    <w:rsid w:val="003574A7"/>
    <w:rsid w:val="00362649"/>
    <w:rsid w:val="00364140"/>
    <w:rsid w:val="003655E6"/>
    <w:rsid w:val="003727BA"/>
    <w:rsid w:val="00394699"/>
    <w:rsid w:val="003A0507"/>
    <w:rsid w:val="003B035B"/>
    <w:rsid w:val="003B0C1A"/>
    <w:rsid w:val="003C6C1F"/>
    <w:rsid w:val="003E216E"/>
    <w:rsid w:val="003E2C5C"/>
    <w:rsid w:val="00411489"/>
    <w:rsid w:val="004135BE"/>
    <w:rsid w:val="004142B9"/>
    <w:rsid w:val="0042017D"/>
    <w:rsid w:val="00430544"/>
    <w:rsid w:val="00430FAB"/>
    <w:rsid w:val="004340C8"/>
    <w:rsid w:val="00461C85"/>
    <w:rsid w:val="004771DC"/>
    <w:rsid w:val="00477F30"/>
    <w:rsid w:val="0048175E"/>
    <w:rsid w:val="004907D0"/>
    <w:rsid w:val="004B2BEB"/>
    <w:rsid w:val="004B6772"/>
    <w:rsid w:val="004C1201"/>
    <w:rsid w:val="004C1CAB"/>
    <w:rsid w:val="004C5AC9"/>
    <w:rsid w:val="004E4167"/>
    <w:rsid w:val="004E524B"/>
    <w:rsid w:val="00500B74"/>
    <w:rsid w:val="005017B5"/>
    <w:rsid w:val="00517160"/>
    <w:rsid w:val="00527393"/>
    <w:rsid w:val="00531A66"/>
    <w:rsid w:val="00535BF7"/>
    <w:rsid w:val="00545F2D"/>
    <w:rsid w:val="00572001"/>
    <w:rsid w:val="00583420"/>
    <w:rsid w:val="005958E3"/>
    <w:rsid w:val="005A0EDD"/>
    <w:rsid w:val="005A13B3"/>
    <w:rsid w:val="005A196A"/>
    <w:rsid w:val="005B1426"/>
    <w:rsid w:val="005B4B67"/>
    <w:rsid w:val="005D68F3"/>
    <w:rsid w:val="005E14AC"/>
    <w:rsid w:val="005E4CFB"/>
    <w:rsid w:val="005F55E0"/>
    <w:rsid w:val="00600ACD"/>
    <w:rsid w:val="006014B1"/>
    <w:rsid w:val="006056DE"/>
    <w:rsid w:val="00613F71"/>
    <w:rsid w:val="00620807"/>
    <w:rsid w:val="00623282"/>
    <w:rsid w:val="00623DD6"/>
    <w:rsid w:val="00626815"/>
    <w:rsid w:val="006356A0"/>
    <w:rsid w:val="00681954"/>
    <w:rsid w:val="00682558"/>
    <w:rsid w:val="00696764"/>
    <w:rsid w:val="0069699E"/>
    <w:rsid w:val="006A1862"/>
    <w:rsid w:val="006A4894"/>
    <w:rsid w:val="006D3040"/>
    <w:rsid w:val="006E6202"/>
    <w:rsid w:val="006F169B"/>
    <w:rsid w:val="00716D83"/>
    <w:rsid w:val="0072586A"/>
    <w:rsid w:val="00730470"/>
    <w:rsid w:val="00731B0E"/>
    <w:rsid w:val="00740C82"/>
    <w:rsid w:val="00762528"/>
    <w:rsid w:val="007675F8"/>
    <w:rsid w:val="0079426A"/>
    <w:rsid w:val="0079508F"/>
    <w:rsid w:val="00797D4C"/>
    <w:rsid w:val="007A6104"/>
    <w:rsid w:val="007B73DA"/>
    <w:rsid w:val="007C1A40"/>
    <w:rsid w:val="007F09D2"/>
    <w:rsid w:val="007F291B"/>
    <w:rsid w:val="00802C1E"/>
    <w:rsid w:val="00815724"/>
    <w:rsid w:val="00841E5D"/>
    <w:rsid w:val="00861FFC"/>
    <w:rsid w:val="0086328B"/>
    <w:rsid w:val="00865AF2"/>
    <w:rsid w:val="00865B02"/>
    <w:rsid w:val="0087183D"/>
    <w:rsid w:val="00875331"/>
    <w:rsid w:val="008A6845"/>
    <w:rsid w:val="008C450F"/>
    <w:rsid w:val="008E6AAE"/>
    <w:rsid w:val="008F4568"/>
    <w:rsid w:val="008F612C"/>
    <w:rsid w:val="00902178"/>
    <w:rsid w:val="00916509"/>
    <w:rsid w:val="009216B5"/>
    <w:rsid w:val="00951E8F"/>
    <w:rsid w:val="0095372E"/>
    <w:rsid w:val="00991498"/>
    <w:rsid w:val="0099422C"/>
    <w:rsid w:val="009B297C"/>
    <w:rsid w:val="009B2C5B"/>
    <w:rsid w:val="009B763F"/>
    <w:rsid w:val="009C29FD"/>
    <w:rsid w:val="009D460E"/>
    <w:rsid w:val="009F4699"/>
    <w:rsid w:val="00A0750D"/>
    <w:rsid w:val="00A07557"/>
    <w:rsid w:val="00A25BA5"/>
    <w:rsid w:val="00A30E03"/>
    <w:rsid w:val="00A3553E"/>
    <w:rsid w:val="00A70D1A"/>
    <w:rsid w:val="00A7101D"/>
    <w:rsid w:val="00A83CD1"/>
    <w:rsid w:val="00A9353F"/>
    <w:rsid w:val="00AA2F25"/>
    <w:rsid w:val="00AA6BAE"/>
    <w:rsid w:val="00AB1BDC"/>
    <w:rsid w:val="00AB1D1C"/>
    <w:rsid w:val="00AB28B4"/>
    <w:rsid w:val="00AB72B4"/>
    <w:rsid w:val="00AC572A"/>
    <w:rsid w:val="00AC78A5"/>
    <w:rsid w:val="00AD4655"/>
    <w:rsid w:val="00AD5140"/>
    <w:rsid w:val="00AD787F"/>
    <w:rsid w:val="00AE1CD3"/>
    <w:rsid w:val="00AF0D3A"/>
    <w:rsid w:val="00B01DBA"/>
    <w:rsid w:val="00B07CD1"/>
    <w:rsid w:val="00B17D27"/>
    <w:rsid w:val="00B27645"/>
    <w:rsid w:val="00B337A3"/>
    <w:rsid w:val="00B5065E"/>
    <w:rsid w:val="00B6251B"/>
    <w:rsid w:val="00B904EA"/>
    <w:rsid w:val="00BA20E7"/>
    <w:rsid w:val="00BA5ECF"/>
    <w:rsid w:val="00BC7E06"/>
    <w:rsid w:val="00BD0A9A"/>
    <w:rsid w:val="00BE5FFB"/>
    <w:rsid w:val="00BF1298"/>
    <w:rsid w:val="00C00151"/>
    <w:rsid w:val="00C07736"/>
    <w:rsid w:val="00C176EC"/>
    <w:rsid w:val="00C21149"/>
    <w:rsid w:val="00C26127"/>
    <w:rsid w:val="00C30064"/>
    <w:rsid w:val="00C5080D"/>
    <w:rsid w:val="00C54132"/>
    <w:rsid w:val="00C66DD3"/>
    <w:rsid w:val="00C83F37"/>
    <w:rsid w:val="00C91542"/>
    <w:rsid w:val="00C918D7"/>
    <w:rsid w:val="00C9227E"/>
    <w:rsid w:val="00C93AC7"/>
    <w:rsid w:val="00CA53D2"/>
    <w:rsid w:val="00CA59C4"/>
    <w:rsid w:val="00CC0EDC"/>
    <w:rsid w:val="00CD1F46"/>
    <w:rsid w:val="00CF0499"/>
    <w:rsid w:val="00D04CAA"/>
    <w:rsid w:val="00D300E3"/>
    <w:rsid w:val="00D45C2F"/>
    <w:rsid w:val="00D4711F"/>
    <w:rsid w:val="00D54F54"/>
    <w:rsid w:val="00D721C7"/>
    <w:rsid w:val="00D8415C"/>
    <w:rsid w:val="00DB3D8D"/>
    <w:rsid w:val="00DB6A33"/>
    <w:rsid w:val="00DD056D"/>
    <w:rsid w:val="00DD2EC3"/>
    <w:rsid w:val="00DE2113"/>
    <w:rsid w:val="00DF2E37"/>
    <w:rsid w:val="00DF734E"/>
    <w:rsid w:val="00E00144"/>
    <w:rsid w:val="00E1671C"/>
    <w:rsid w:val="00E24C94"/>
    <w:rsid w:val="00E348FA"/>
    <w:rsid w:val="00E70BA9"/>
    <w:rsid w:val="00E720F7"/>
    <w:rsid w:val="00E8002D"/>
    <w:rsid w:val="00E84E4B"/>
    <w:rsid w:val="00E93F23"/>
    <w:rsid w:val="00EA37C3"/>
    <w:rsid w:val="00EA66D9"/>
    <w:rsid w:val="00EB4D08"/>
    <w:rsid w:val="00EB68BB"/>
    <w:rsid w:val="00EC4A1D"/>
    <w:rsid w:val="00EC63C0"/>
    <w:rsid w:val="00ED5854"/>
    <w:rsid w:val="00EE4365"/>
    <w:rsid w:val="00EE7E18"/>
    <w:rsid w:val="00EF2911"/>
    <w:rsid w:val="00EF2B48"/>
    <w:rsid w:val="00F14790"/>
    <w:rsid w:val="00F40A93"/>
    <w:rsid w:val="00F6216F"/>
    <w:rsid w:val="00F650E0"/>
    <w:rsid w:val="00F66FB6"/>
    <w:rsid w:val="00F71B6E"/>
    <w:rsid w:val="00F8012D"/>
    <w:rsid w:val="00FA21FB"/>
    <w:rsid w:val="00FB5B73"/>
    <w:rsid w:val="00FC3C3B"/>
    <w:rsid w:val="00FD29B1"/>
    <w:rsid w:val="00FF1DFA"/>
    <w:rsid w:val="00FF5764"/>
    <w:rsid w:val="00FF6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7C46"/>
  <w15:docId w15:val="{5134037A-5BC1-4043-9A8E-AAE8515C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21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21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74A7"/>
    <w:pPr>
      <w:ind w:left="720"/>
      <w:contextualSpacing/>
    </w:pPr>
  </w:style>
  <w:style w:type="paragraph" w:styleId="BalloonText">
    <w:name w:val="Balloon Text"/>
    <w:basedOn w:val="Normal"/>
    <w:link w:val="BalloonTextChar"/>
    <w:uiPriority w:val="99"/>
    <w:semiHidden/>
    <w:unhideWhenUsed/>
    <w:rsid w:val="00BC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5693-EEFE-46EB-8DDD-71C6F2DE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 Stinchcomb</cp:lastModifiedBy>
  <cp:revision>2</cp:revision>
  <cp:lastPrinted>2021-04-17T18:05:00Z</cp:lastPrinted>
  <dcterms:created xsi:type="dcterms:W3CDTF">2021-06-07T20:42:00Z</dcterms:created>
  <dcterms:modified xsi:type="dcterms:W3CDTF">2021-06-07T20:42:00Z</dcterms:modified>
</cp:coreProperties>
</file>